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05-781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Билала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Аликиши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10586240704083604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Билала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Аликиши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0412365400135007812520125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